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FB" w:rsidRPr="00257194" w:rsidRDefault="00195FFB" w:rsidP="00195FFB">
      <w:pPr>
        <w:pStyle w:val="Heading2"/>
        <w:rPr>
          <w:rFonts w:ascii="Times New Roman" w:hAnsi="Times New Roman"/>
          <w:sz w:val="32"/>
          <w:szCs w:val="32"/>
        </w:rPr>
      </w:pPr>
      <w:r w:rsidRPr="00257194">
        <w:rPr>
          <w:rFonts w:ascii="Times New Roman" w:hAnsi="Times New Roman"/>
          <w:sz w:val="32"/>
          <w:szCs w:val="32"/>
        </w:rPr>
        <w:t xml:space="preserve"> МОДЕЛ УГОВОРА</w:t>
      </w:r>
    </w:p>
    <w:p w:rsidR="00195FFB" w:rsidRPr="00257194" w:rsidRDefault="00195FFB" w:rsidP="00195FFB">
      <w:pPr>
        <w:shd w:val="clear" w:color="auto" w:fill="FFFFFF"/>
        <w:jc w:val="both"/>
        <w:rPr>
          <w:lang w:val="sr-Cyrl-CS"/>
        </w:rPr>
      </w:pPr>
    </w:p>
    <w:p w:rsidR="00195FFB" w:rsidRDefault="00195FFB" w:rsidP="00195FFB">
      <w:pPr>
        <w:rPr>
          <w:lang w:val="sr-Cyrl-CS"/>
        </w:rPr>
      </w:pPr>
    </w:p>
    <w:p w:rsidR="00195FFB" w:rsidRDefault="00195FFB" w:rsidP="00195FFB">
      <w:pPr>
        <w:rPr>
          <w:b/>
        </w:rPr>
      </w:pPr>
      <w:r>
        <w:rPr>
          <w:lang w:val="sr-Cyrl-CS"/>
        </w:rPr>
        <w:t>ПРЕДШКОЛСКА УСТАНОВА</w:t>
      </w:r>
      <w:r>
        <w:rPr>
          <w:lang w:val="sr-Cyrl-CS"/>
        </w:rPr>
        <w:tab/>
      </w:r>
      <w:r w:rsidRPr="00D80C6D">
        <w:rPr>
          <w:b/>
          <w:lang w:val="sr-Cyrl-CS"/>
        </w:rPr>
        <w:t xml:space="preserve">                            </w:t>
      </w:r>
    </w:p>
    <w:p w:rsidR="00195FFB" w:rsidRPr="00320A94" w:rsidRDefault="00195FFB" w:rsidP="00195FFB">
      <w:pPr>
        <w:rPr>
          <w:lang w:val="sr-Cyrl-CS"/>
        </w:rPr>
      </w:pPr>
      <w:r w:rsidRPr="00320A94">
        <w:rPr>
          <w:b/>
          <w:lang w:val="sr-Cyrl-CS"/>
        </w:rPr>
        <w:t xml:space="preserve"> </w:t>
      </w:r>
      <w:r>
        <w:rPr>
          <w:b/>
        </w:rPr>
        <w:t xml:space="preserve">          </w:t>
      </w:r>
      <w:r w:rsidRPr="00320A94">
        <w:rPr>
          <w:b/>
          <w:lang w:val="sr-Cyrl-CS"/>
        </w:rPr>
        <w:t xml:space="preserve"> </w:t>
      </w:r>
      <w:r w:rsidRPr="00320A94">
        <w:rPr>
          <w:lang w:val="sr-Cyrl-CS"/>
        </w:rPr>
        <w:t>„ПЧЕЛИЦА“</w:t>
      </w:r>
      <w:r w:rsidRPr="00320A94">
        <w:rPr>
          <w:lang w:val="sr-Cyrl-CS"/>
        </w:rPr>
        <w:tab/>
      </w:r>
      <w:r w:rsidRPr="00320A94">
        <w:rPr>
          <w:lang w:val="sr-Cyrl-CS"/>
        </w:rPr>
        <w:tab/>
      </w:r>
      <w:r w:rsidRPr="00320A94">
        <w:rPr>
          <w:b/>
          <w:lang w:val="sr-Cyrl-CS"/>
        </w:rPr>
        <w:t xml:space="preserve">                                                            </w:t>
      </w:r>
    </w:p>
    <w:p w:rsidR="00195FFB" w:rsidRPr="00D80C6D" w:rsidRDefault="00195FFB" w:rsidP="00195FFB">
      <w:pPr>
        <w:rPr>
          <w:lang w:val="sr-Cyrl-CS"/>
        </w:rPr>
      </w:pPr>
      <w:r>
        <w:rPr>
          <w:lang w:val="sr-Cyrl-CS"/>
        </w:rPr>
        <w:t>БРОЈ:</w:t>
      </w:r>
      <w:r w:rsidRPr="00AF601C">
        <w:rPr>
          <w:lang w:val="sr-Cyrl-CS"/>
        </w:rPr>
        <w:t xml:space="preserve"> </w:t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  <w:r w:rsidRPr="00AF601C">
        <w:rPr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>
        <w:rPr>
          <w:lang w:val="sr-Cyrl-CS"/>
        </w:rPr>
        <w:t>ДАНА:</w:t>
      </w:r>
      <w:r w:rsidRPr="00AF601C">
        <w:rPr>
          <w:lang w:val="sr-Cyrl-CS"/>
        </w:rPr>
        <w:t xml:space="preserve">                       </w:t>
      </w:r>
      <w:r>
        <w:rPr>
          <w:lang w:val="sr-Cyrl-CS"/>
        </w:rPr>
        <w:t>ГОДИНЕ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>
        <w:rPr>
          <w:lang w:val="sr-Cyrl-CS"/>
        </w:rPr>
        <w:t>СРЕМСКА МИТРОВИЦА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rPr>
          <w:lang w:val="sr-Cyrl-CS"/>
        </w:rPr>
      </w:pPr>
    </w:p>
    <w:p w:rsidR="00195FFB" w:rsidRDefault="00195FFB" w:rsidP="00195FFB">
      <w:pPr>
        <w:jc w:val="center"/>
        <w:rPr>
          <w:b/>
          <w:lang w:val="sr-Cyrl-CS"/>
        </w:rPr>
      </w:pPr>
      <w:r w:rsidRPr="00015D5C">
        <w:rPr>
          <w:b/>
          <w:lang w:val="sr-Cyrl-CS"/>
        </w:rPr>
        <w:t>МОДЕЛ УГОВОРА ЗА ЈАВНУ</w:t>
      </w:r>
      <w:r>
        <w:rPr>
          <w:b/>
          <w:lang w:val="sr-Cyrl-CS"/>
        </w:rPr>
        <w:t xml:space="preserve"> НАБАВКУ </w:t>
      </w:r>
      <w:r w:rsidR="00B5107F">
        <w:rPr>
          <w:b/>
          <w:lang w:val="sr-Cyrl-CS"/>
        </w:rPr>
        <w:t>– ОТВОРЕНИ ПОСТУПАК</w:t>
      </w:r>
    </w:p>
    <w:p w:rsidR="00195FFB" w:rsidRPr="006D21D9" w:rsidRDefault="00195FFB" w:rsidP="00195FFB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ЈН БРОЈ </w:t>
      </w:r>
      <w:r w:rsidR="00B5107F">
        <w:rPr>
          <w:b/>
          <w:lang w:val="sr-Cyrl-CS"/>
        </w:rPr>
        <w:t>0</w:t>
      </w:r>
      <w:r w:rsidR="001759F4">
        <w:rPr>
          <w:b/>
        </w:rPr>
        <w:t>3</w:t>
      </w:r>
      <w:r w:rsidR="00B5107F">
        <w:rPr>
          <w:b/>
          <w:lang w:val="sr-Cyrl-CS"/>
        </w:rPr>
        <w:t>/202</w:t>
      </w:r>
      <w:r w:rsidR="001759F4">
        <w:rPr>
          <w:b/>
        </w:rPr>
        <w:t>2</w:t>
      </w:r>
      <w:r w:rsidRPr="00015D5C">
        <w:rPr>
          <w:b/>
          <w:lang w:val="sr-Cyrl-CS"/>
        </w:rPr>
        <w:t>.</w:t>
      </w:r>
    </w:p>
    <w:p w:rsidR="00195FFB" w:rsidRDefault="00195FFB" w:rsidP="00195FFB">
      <w:pPr>
        <w:tabs>
          <w:tab w:val="center" w:pos="4513"/>
          <w:tab w:val="left" w:pos="7275"/>
        </w:tabs>
        <w:rPr>
          <w:lang w:val="sr-Cyrl-CS"/>
        </w:rPr>
      </w:pPr>
      <w:r>
        <w:rPr>
          <w:lang w:val="sr-Cyrl-CS"/>
        </w:rPr>
        <w:tab/>
        <w:t>ДОБРА – ЕЛЕКТРИЧНА ЕНЕРГИЈА</w:t>
      </w:r>
    </w:p>
    <w:p w:rsidR="00195FFB" w:rsidRPr="00C77400" w:rsidRDefault="00195FFB" w:rsidP="00195FFB">
      <w:pPr>
        <w:jc w:val="center"/>
        <w:rPr>
          <w:b/>
        </w:rPr>
      </w:pPr>
    </w:p>
    <w:p w:rsidR="00195FFB" w:rsidRPr="00621115" w:rsidRDefault="00195FFB" w:rsidP="00195FFB">
      <w:pPr>
        <w:jc w:val="both"/>
        <w:rPr>
          <w:lang w:val="sr-Cyrl-CS"/>
        </w:rPr>
      </w:pPr>
      <w:r>
        <w:rPr>
          <w:lang w:val="sr-Cyrl-CS"/>
        </w:rPr>
        <w:tab/>
      </w:r>
      <w:r w:rsidRPr="00621115">
        <w:rPr>
          <w:lang w:val="sr-Cyrl-CS"/>
        </w:rPr>
        <w:t>Закључен између:</w:t>
      </w: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  <w:r w:rsidRPr="00621115">
        <w:rPr>
          <w:lang w:val="sr-Cyrl-CS"/>
        </w:rPr>
        <w:t>1. Предшколске Установе „Пчелица“ Сремска Митровица, Марко Перичин Камењарбр. 16., ПИБ:100517362, шифра делатности 8891,</w:t>
      </w:r>
      <w:r>
        <w:rPr>
          <w:lang w:val="sr-Cyrl-CS"/>
        </w:rPr>
        <w:t xml:space="preserve"> ЈБКЈС:08965, </w:t>
      </w:r>
      <w:r w:rsidRPr="00621115">
        <w:rPr>
          <w:lang w:val="sr-Cyrl-CS"/>
        </w:rPr>
        <w:t xml:space="preserve"> матични број 0801599</w:t>
      </w:r>
      <w:r>
        <w:rPr>
          <w:lang w:val="sr-Cyrl-CS"/>
        </w:rPr>
        <w:t>6,  коју заступа директор Биљана Цвијетић</w:t>
      </w:r>
      <w:r w:rsidRPr="00621115">
        <w:rPr>
          <w:lang w:val="sr-Cyrl-CS"/>
        </w:rPr>
        <w:t>, у даљем тексту  наручилац и</w:t>
      </w: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Default="00195FFB" w:rsidP="00195FFB">
      <w:pPr>
        <w:numPr>
          <w:ilvl w:val="0"/>
          <w:numId w:val="3"/>
        </w:numPr>
        <w:jc w:val="both"/>
        <w:rPr>
          <w:lang w:val="sr-Cyrl-CS"/>
        </w:rPr>
      </w:pPr>
      <w:r w:rsidRPr="00621115">
        <w:rPr>
          <w:lang w:val="sr-Cyrl-CS"/>
        </w:rPr>
        <w:t xml:space="preserve">___________________________ са седиштем у _______________________, ул._______________________________________, бр.______, матични број:_______________, ПИБ:_____________, коју заступа овлашћено лице__________________( у даљем тексту Снабдевач), с друге стране на следећи начин </w:t>
      </w:r>
    </w:p>
    <w:p w:rsidR="00195FFB" w:rsidRDefault="00195FFB" w:rsidP="00195FFB">
      <w:pPr>
        <w:jc w:val="both"/>
        <w:rPr>
          <w:lang w:val="sr-Cyrl-CS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lastRenderedPageBreak/>
        <w:t>Члан 1.</w:t>
      </w:r>
    </w:p>
    <w:p w:rsidR="00195FFB" w:rsidRPr="00621115" w:rsidRDefault="00195FFB" w:rsidP="00195FFB">
      <w:pPr>
        <w:jc w:val="center"/>
        <w:rPr>
          <w:lang w:val="sr-Cyrl-CS"/>
        </w:rPr>
      </w:pPr>
    </w:p>
    <w:p w:rsidR="00195FFB" w:rsidRDefault="00195FFB" w:rsidP="00195FFB">
      <w:pPr>
        <w:spacing w:line="240" w:lineRule="auto"/>
        <w:ind w:firstLine="425"/>
        <w:jc w:val="both"/>
        <w:textAlignment w:val="baseline"/>
        <w:rPr>
          <w:rFonts w:eastAsia="Lucida Sans Unicode"/>
          <w:lang w:val="sr-Cyrl-CS" w:eastAsia="hi-IN" w:bidi="hi-IN"/>
        </w:rPr>
      </w:pPr>
      <w:r w:rsidRPr="00621115">
        <w:rPr>
          <w:rFonts w:eastAsia="Lucida Sans Unicode"/>
          <w:lang w:val="sr-Cyrl-CS" w:eastAsia="hi-IN" w:bidi="hi-IN"/>
        </w:rPr>
        <w:t>Снабдевач се обавезује да Купцу испоручи електричну енергију, а Купац да преузме и плати електричну енергију испоручену у количини и на начин утврђен овим уговором, а у складу са конкурсном документацијом и понудом Снабдевача</w:t>
      </w:r>
      <w:r>
        <w:rPr>
          <w:rFonts w:eastAsia="Lucida Sans Unicode"/>
          <w:lang w:val="sr-Cyrl-CS" w:eastAsia="hi-IN" w:bidi="hi-IN"/>
        </w:rPr>
        <w:t xml:space="preserve"> </w:t>
      </w:r>
      <w:r w:rsidR="001759F4">
        <w:rPr>
          <w:rFonts w:eastAsia="Lucida Sans Unicode"/>
          <w:lang w:val="sr-Cyrl-CS" w:eastAsia="hi-IN" w:bidi="hi-IN"/>
        </w:rPr>
        <w:t>бр. __________ од __________202</w:t>
      </w:r>
      <w:r w:rsidR="001759F4">
        <w:rPr>
          <w:rFonts w:eastAsia="Lucida Sans Unicode"/>
          <w:lang w:eastAsia="hi-IN" w:bidi="hi-IN"/>
        </w:rPr>
        <w:t>2</w:t>
      </w:r>
      <w:r w:rsidRPr="00621115">
        <w:rPr>
          <w:rFonts w:eastAsia="Lucida Sans Unicode"/>
          <w:lang w:val="sr-Cyrl-CS" w:eastAsia="hi-IN" w:bidi="hi-IN"/>
        </w:rPr>
        <w:t>. године, у свему у складу са свим важећим законским и подзаконским прописима који регулишу испоруку електричне енергије.</w:t>
      </w:r>
    </w:p>
    <w:p w:rsidR="00195FFB" w:rsidRPr="002243AB" w:rsidRDefault="00195FFB" w:rsidP="00195FFB">
      <w:pPr>
        <w:ind w:firstLine="720"/>
        <w:jc w:val="both"/>
        <w:rPr>
          <w:lang w:val="sr-Cyrl-CS"/>
        </w:rPr>
      </w:pPr>
      <w:r w:rsidRPr="002243AB">
        <w:rPr>
          <w:lang w:val="sr-Cyrl-CS"/>
        </w:rPr>
        <w:t>Услуге које ће по овом уговору доспевати у наредној буџетској години биће реализоване највише до износа средстава која ће за ту намену бити одобрена у наредној буџетској години, а на основу  члана 7 став 2 Уредбе о критеријумима за утврђивање прихода и расхода и начину прибављања сагласности за закључивање одређених уговора који, због природе расхода, захтевају плаћање у више година ( „Службени гласник РС“ бр.21/2014 од 22.02.2014.године ).</w:t>
      </w:r>
    </w:p>
    <w:p w:rsidR="00195FFB" w:rsidRPr="00621115" w:rsidRDefault="00195FFB" w:rsidP="00195FFB">
      <w:pPr>
        <w:spacing w:line="240" w:lineRule="auto"/>
        <w:ind w:firstLine="425"/>
        <w:jc w:val="both"/>
        <w:textAlignment w:val="baseline"/>
        <w:rPr>
          <w:rFonts w:eastAsia="Lucida Sans Unicode"/>
          <w:lang w:val="sr-Cyrl-CS" w:eastAsia="hi-IN" w:bidi="hi-IN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2.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Уговорне стране уговарају обавезу испоруке и продаје, односно преузимања и плаћања електричне енергије према следећем: </w:t>
      </w:r>
    </w:p>
    <w:p w:rsidR="00195FFB" w:rsidRPr="00621115" w:rsidRDefault="00195FFB" w:rsidP="00195FF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45" w:line="240" w:lineRule="auto"/>
        <w:jc w:val="both"/>
        <w:rPr>
          <w:color w:val="auto"/>
          <w:lang w:eastAsia="sr-Latn-CS"/>
        </w:rPr>
      </w:pPr>
      <w:r w:rsidRPr="00621115">
        <w:rPr>
          <w:color w:val="auto"/>
          <w:lang w:eastAsia="sr-Latn-CS"/>
        </w:rPr>
        <w:t xml:space="preserve">Врста продаје: потпуно снабдевање електричном енергијом са балансном одговорношћу </w:t>
      </w:r>
    </w:p>
    <w:p w:rsidR="00195FFB" w:rsidRPr="00621115" w:rsidRDefault="00195FFB" w:rsidP="00195FF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45" w:line="240" w:lineRule="auto"/>
        <w:jc w:val="both"/>
        <w:rPr>
          <w:color w:val="auto"/>
          <w:lang w:eastAsia="sr-Latn-CS"/>
        </w:rPr>
      </w:pPr>
      <w:r w:rsidRPr="00621115">
        <w:rPr>
          <w:color w:val="auto"/>
          <w:lang w:eastAsia="sr-Latn-CS"/>
        </w:rPr>
        <w:t xml:space="preserve">Капацитет испоруке: јединична цена по кwh </w:t>
      </w:r>
    </w:p>
    <w:p w:rsidR="00195FFB" w:rsidRPr="00E52011" w:rsidRDefault="00195FFB" w:rsidP="00195FF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45" w:line="240" w:lineRule="auto"/>
        <w:jc w:val="both"/>
        <w:rPr>
          <w:color w:val="auto"/>
          <w:lang w:eastAsia="sr-Latn-CS"/>
        </w:rPr>
      </w:pPr>
      <w:r w:rsidRPr="00E52011">
        <w:rPr>
          <w:color w:val="auto"/>
          <w:lang w:eastAsia="sr-Latn-CS"/>
        </w:rPr>
        <w:t xml:space="preserve">Период испоруке: </w:t>
      </w:r>
      <w:r w:rsidRPr="00E52011">
        <w:rPr>
          <w:color w:val="auto"/>
          <w:lang w:val="sr-Cyrl-CS" w:eastAsia="sr-Latn-CS"/>
        </w:rPr>
        <w:t xml:space="preserve">годину дана од дана закључења уговора - </w:t>
      </w:r>
      <w:r w:rsidRPr="00E52011">
        <w:rPr>
          <w:color w:val="auto"/>
          <w:lang w:eastAsia="sr-Latn-CS"/>
        </w:rPr>
        <w:t xml:space="preserve">од 00:00 до 24:00 </w:t>
      </w:r>
    </w:p>
    <w:p w:rsidR="00195FFB" w:rsidRPr="00621115" w:rsidRDefault="00195FFB" w:rsidP="00195FF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45" w:line="240" w:lineRule="auto"/>
        <w:jc w:val="both"/>
        <w:rPr>
          <w:color w:val="auto"/>
          <w:lang w:eastAsia="sr-Latn-CS"/>
        </w:rPr>
      </w:pPr>
      <w:r w:rsidRPr="00621115">
        <w:rPr>
          <w:color w:val="auto"/>
          <w:lang w:eastAsia="sr-Latn-CS"/>
        </w:rPr>
        <w:t xml:space="preserve">Количина енергије: на основу остварене потрошње Купца </w:t>
      </w:r>
    </w:p>
    <w:p w:rsidR="00195FFB" w:rsidRPr="00621115" w:rsidRDefault="00195FFB" w:rsidP="00195FF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2" w:lineRule="auto"/>
        <w:ind w:right="20"/>
        <w:jc w:val="both"/>
        <w:rPr>
          <w:color w:val="auto"/>
          <w:lang w:val="sr-Cyrl-CS"/>
        </w:rPr>
      </w:pPr>
      <w:r w:rsidRPr="00621115">
        <w:rPr>
          <w:color w:val="auto"/>
          <w:lang w:eastAsia="sr-Latn-CS"/>
        </w:rPr>
        <w:t xml:space="preserve">Место испоруке: Сва обрачунска мерна места Купца прикључена на дистрибутивни систем </w:t>
      </w:r>
      <w:r w:rsidRPr="00621115">
        <w:rPr>
          <w:color w:val="auto"/>
          <w:lang w:val="sr-Cyrl-CS" w:eastAsia="sr-Latn-CS"/>
        </w:rPr>
        <w:t>(табеле дате у конкурсној документацији)</w:t>
      </w:r>
    </w:p>
    <w:p w:rsidR="00195FFB" w:rsidRPr="00621115" w:rsidRDefault="00195FFB" w:rsidP="00195FFB">
      <w:pPr>
        <w:widowControl w:val="0"/>
        <w:overflowPunct w:val="0"/>
        <w:autoSpaceDE w:val="0"/>
        <w:autoSpaceDN w:val="0"/>
        <w:adjustRightInd w:val="0"/>
        <w:spacing w:line="232" w:lineRule="auto"/>
        <w:ind w:left="1145" w:right="20"/>
        <w:jc w:val="both"/>
        <w:rPr>
          <w:color w:val="auto"/>
          <w:lang w:val="sr-Cyrl-CS"/>
        </w:rPr>
      </w:pPr>
    </w:p>
    <w:p w:rsidR="00195FFB" w:rsidRPr="006A28B7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Снабдевач се обавезује да врста и ниво квалитета испоручене електричне енегије буде у складу са Правилима о раду преносног ситема и изменама и допунама Правила о раду преносног система (''Сл. гласник РС'' бр. </w:t>
      </w:r>
      <w:r>
        <w:rPr>
          <w:lang w:eastAsia="sr-Latn-CS"/>
        </w:rPr>
        <w:t>79/2014</w:t>
      </w:r>
      <w:r w:rsidRPr="00621115">
        <w:rPr>
          <w:lang w:eastAsia="sr-Latn-CS"/>
        </w:rPr>
        <w:t xml:space="preserve"> </w:t>
      </w:r>
      <w:r>
        <w:rPr>
          <w:lang w:eastAsia="sr-Latn-CS"/>
        </w:rPr>
        <w:t>)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708"/>
        <w:jc w:val="both"/>
        <w:rPr>
          <w:lang w:val="sr-Cyrl-CS" w:eastAsia="sr-Latn-CS"/>
        </w:rPr>
      </w:pPr>
      <w:r w:rsidRPr="00621115">
        <w:rPr>
          <w:lang w:eastAsia="sr-Latn-CS"/>
        </w:rPr>
        <w:t>Снабдевач се обавезује да испоручи електричну енергију у складу са Правилима о раду тржишта електричне енергије (''Сл. глас</w:t>
      </w:r>
      <w:r>
        <w:rPr>
          <w:lang w:eastAsia="sr-Latn-CS"/>
        </w:rPr>
        <w:t>ник РС'' бр. 120/2012 и 120/2014</w:t>
      </w:r>
      <w:r w:rsidRPr="00621115">
        <w:rPr>
          <w:lang w:eastAsia="sr-Latn-CS"/>
        </w:rPr>
        <w:t xml:space="preserve">), Правилима о раду преносног система и изменама и допунама Правила о раду преносног система (''Сл. гласник РС'' бр. </w:t>
      </w:r>
      <w:r>
        <w:rPr>
          <w:lang w:eastAsia="sr-Latn-CS"/>
        </w:rPr>
        <w:t>79/2014</w:t>
      </w:r>
      <w:r w:rsidRPr="00621115">
        <w:rPr>
          <w:lang w:eastAsia="sr-Latn-CS"/>
        </w:rPr>
        <w:t xml:space="preserve">), Правилима о раду дистрибутивног система и Уредбом о условима испоруке електричне енергије, односно у складу са свим важећим законским и подзаконским прописима који регулишу испоруку електричне енергије. </w:t>
      </w: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3.</w:t>
      </w:r>
    </w:p>
    <w:p w:rsidR="00195FFB" w:rsidRPr="00621115" w:rsidRDefault="00195FFB" w:rsidP="00195FFB">
      <w:pPr>
        <w:rPr>
          <w:lang w:val="sr-Cyrl-CS"/>
        </w:rPr>
      </w:pPr>
    </w:p>
    <w:p w:rsidR="00195FFB" w:rsidRPr="00987788" w:rsidRDefault="00195FFB" w:rsidP="00195FFB">
      <w:pPr>
        <w:jc w:val="both"/>
        <w:rPr>
          <w:b/>
        </w:rPr>
      </w:pPr>
      <w:r w:rsidRPr="00621115">
        <w:rPr>
          <w:color w:val="auto"/>
          <w:lang w:eastAsia="sr-Latn-CS"/>
        </w:rPr>
        <w:t xml:space="preserve">У цену </w:t>
      </w:r>
      <w:r w:rsidRPr="00621115">
        <w:rPr>
          <w:color w:val="auto"/>
          <w:lang w:val="sr-Cyrl-CS" w:eastAsia="sr-Latn-CS"/>
        </w:rPr>
        <w:t xml:space="preserve">су </w:t>
      </w:r>
      <w:r w:rsidRPr="00621115">
        <w:rPr>
          <w:color w:val="auto"/>
          <w:lang w:eastAsia="sr-Latn-CS"/>
        </w:rPr>
        <w:t>урачунати трошкови балансирања, а нису урачунати трошкови приступа и коришћења система за пренос електричне енергије, ни трошкови приступа и коришћења система за дистр</w:t>
      </w:r>
      <w:r>
        <w:rPr>
          <w:color w:val="auto"/>
          <w:lang w:eastAsia="sr-Latn-CS"/>
        </w:rPr>
        <w:t>ибуцију електричне енергије,</w:t>
      </w:r>
      <w:r w:rsidRPr="00621115">
        <w:rPr>
          <w:color w:val="auto"/>
          <w:lang w:eastAsia="sr-Latn-CS"/>
        </w:rPr>
        <w:t xml:space="preserve"> ни накнаде за подстицај повл</w:t>
      </w:r>
      <w:r>
        <w:rPr>
          <w:color w:val="auto"/>
          <w:lang w:eastAsia="sr-Latn-CS"/>
        </w:rPr>
        <w:t xml:space="preserve">ашћених произвођача ел.енергије, </w:t>
      </w:r>
      <w:r>
        <w:rPr>
          <w:color w:val="auto"/>
          <w:lang w:val="sr-Cyrl-CS" w:eastAsia="sr-Latn-CS"/>
        </w:rPr>
        <w:t>као ни обрачунати износ акцизе.</w:t>
      </w:r>
      <w:r w:rsidRPr="00621115">
        <w:rPr>
          <w:color w:val="auto"/>
          <w:lang w:eastAsia="sr-Latn-CS"/>
        </w:rPr>
        <w:t xml:space="preserve"> </w:t>
      </w:r>
    </w:p>
    <w:p w:rsidR="00195FFB" w:rsidRPr="00987788" w:rsidRDefault="00195FFB" w:rsidP="00195FFB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auto"/>
          <w:lang w:val="sr-Cyrl-CS" w:eastAsia="sr-Latn-CS"/>
        </w:rPr>
      </w:pPr>
    </w:p>
    <w:p w:rsidR="00195FFB" w:rsidRPr="00621115" w:rsidRDefault="00195FFB" w:rsidP="00195FFB">
      <w:pPr>
        <w:spacing w:line="240" w:lineRule="auto"/>
        <w:ind w:firstLine="708"/>
        <w:jc w:val="both"/>
        <w:textAlignment w:val="baseline"/>
        <w:rPr>
          <w:rFonts w:eastAsia="Lucida Sans Unicode"/>
          <w:color w:val="FF0000"/>
          <w:lang w:val="sr-Cyrl-CS" w:eastAsia="hi-IN" w:bidi="hi-IN"/>
        </w:rPr>
      </w:pPr>
      <w:r w:rsidRPr="00621115">
        <w:rPr>
          <w:rFonts w:eastAsia="Lucida Sans Unicode"/>
          <w:color w:val="auto"/>
          <w:lang w:eastAsia="hi-IN" w:bidi="hi-IN"/>
        </w:rPr>
        <w:t xml:space="preserve">Трошкове из става </w:t>
      </w:r>
      <w:r w:rsidRPr="00621115">
        <w:rPr>
          <w:rFonts w:eastAsia="Lucida Sans Unicode"/>
          <w:color w:val="auto"/>
          <w:lang w:val="sr-Cyrl-CS" w:eastAsia="hi-IN" w:bidi="hi-IN"/>
        </w:rPr>
        <w:t>2</w:t>
      </w:r>
      <w:r w:rsidRPr="00621115">
        <w:rPr>
          <w:rFonts w:eastAsia="Lucida Sans Unicode"/>
          <w:color w:val="auto"/>
          <w:lang w:eastAsia="hi-IN" w:bidi="hi-IN"/>
        </w:rPr>
        <w:t>. овог члана уговора, Снабдевач ће, у оквиру рачуна, фактурисати Купцу сваког месеца, на основу обрачунских величина за места примопредаје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а у складу са методологијама за одређивање цена објављених у ''Службеном гласнику РС''</w:t>
      </w:r>
      <w:r w:rsidRPr="00621115">
        <w:rPr>
          <w:rFonts w:eastAsia="Lucida Sans Unicode"/>
          <w:color w:val="FF0000"/>
          <w:lang w:eastAsia="hi-IN" w:bidi="hi-IN"/>
        </w:rPr>
        <w:t>.</w:t>
      </w:r>
    </w:p>
    <w:p w:rsidR="00195FFB" w:rsidRPr="00621115" w:rsidRDefault="00195FFB" w:rsidP="00195FFB">
      <w:pPr>
        <w:jc w:val="both"/>
        <w:rPr>
          <w:color w:val="FF0000"/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4.</w:t>
      </w:r>
    </w:p>
    <w:p w:rsidR="00195FFB" w:rsidRPr="00621115" w:rsidRDefault="00195FFB" w:rsidP="00195FFB">
      <w:pPr>
        <w:ind w:firstLine="708"/>
        <w:jc w:val="both"/>
        <w:rPr>
          <w:lang w:val="sr-Cyrl-CS"/>
        </w:rPr>
      </w:pPr>
      <w:r w:rsidRPr="00621115">
        <w:rPr>
          <w:lang w:val="sr-Cyrl-CS"/>
        </w:rPr>
        <w:t xml:space="preserve">Коначну вредност добара, уговорне стране ће утврдити након завршетка посла,                       коначним обрачуном,  а на основу стварно испоручених добара, по јединичним ценама из понуде снабдевача. </w:t>
      </w:r>
    </w:p>
    <w:p w:rsidR="00195FFB" w:rsidRDefault="00195FFB" w:rsidP="00195FFB">
      <w:pPr>
        <w:ind w:firstLine="708"/>
        <w:jc w:val="both"/>
        <w:rPr>
          <w:lang w:val="sr-Cyrl-CS"/>
        </w:rPr>
      </w:pPr>
      <w:r w:rsidRPr="00621115">
        <w:rPr>
          <w:lang w:val="sr-Cyrl-CS"/>
        </w:rPr>
        <w:t>Уговорена вредност извршених услуга на годишњем нивоу износи___________________ динара (без ПДВ-а) односно ____________________ динара са обрачунатим ПДВ-ом.</w:t>
      </w:r>
    </w:p>
    <w:p w:rsidR="00195FFB" w:rsidRPr="00E50F06" w:rsidRDefault="00195FFB" w:rsidP="00195FFB">
      <w:pPr>
        <w:suppressAutoHyphens w:val="0"/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eastAsia="en-US"/>
        </w:rPr>
      </w:pPr>
      <w:r w:rsidRPr="005412D4">
        <w:rPr>
          <w:rFonts w:eastAsia="Times New Roman"/>
          <w:color w:val="auto"/>
          <w:kern w:val="0"/>
          <w:lang w:val="sr-Cyrl-CS" w:eastAsia="en-US"/>
        </w:rPr>
        <w:t>Уколико се укаже потреба за повећањем обима набавке наручил</w:t>
      </w:r>
      <w:r w:rsidR="00E50F06">
        <w:rPr>
          <w:rFonts w:eastAsia="Times New Roman"/>
          <w:color w:val="auto"/>
          <w:kern w:val="0"/>
          <w:lang w:val="sr-Cyrl-CS" w:eastAsia="en-US"/>
        </w:rPr>
        <w:t xml:space="preserve">ац ће поступити </w:t>
      </w:r>
      <w:r w:rsidRPr="005412D4">
        <w:rPr>
          <w:rFonts w:eastAsia="Times New Roman"/>
          <w:color w:val="auto"/>
          <w:kern w:val="0"/>
          <w:lang w:val="sr-Cyrl-CS" w:eastAsia="en-US"/>
        </w:rPr>
        <w:t xml:space="preserve"> у ск</w:t>
      </w:r>
      <w:r w:rsidR="00E50F06">
        <w:rPr>
          <w:rFonts w:eastAsia="Times New Roman"/>
          <w:color w:val="auto"/>
          <w:kern w:val="0"/>
          <w:lang w:val="sr-Cyrl-CS" w:eastAsia="en-US"/>
        </w:rPr>
        <w:t>ладу са расположивим средствима</w:t>
      </w:r>
      <w:r w:rsidR="00E50F06">
        <w:rPr>
          <w:rFonts w:eastAsia="Times New Roman"/>
          <w:color w:val="auto"/>
          <w:kern w:val="0"/>
          <w:lang w:eastAsia="en-US"/>
        </w:rPr>
        <w:t xml:space="preserve"> предвиђеним финансијским планом и планом јавних набавки.</w:t>
      </w:r>
    </w:p>
    <w:p w:rsidR="00195FFB" w:rsidRPr="00621115" w:rsidRDefault="00195FFB" w:rsidP="00195FFB">
      <w:pPr>
        <w:ind w:firstLine="708"/>
        <w:jc w:val="both"/>
        <w:rPr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5.</w:t>
      </w:r>
    </w:p>
    <w:p w:rsidR="00195FFB" w:rsidRPr="00621115" w:rsidRDefault="00195FFB" w:rsidP="00195FFB">
      <w:pPr>
        <w:jc w:val="center"/>
        <w:rPr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708"/>
        <w:jc w:val="both"/>
        <w:rPr>
          <w:lang w:eastAsia="sr-Latn-CS"/>
        </w:rPr>
      </w:pPr>
      <w:r w:rsidRPr="00621115">
        <w:rPr>
          <w:lang w:eastAsia="sr-Latn-CS"/>
        </w:rPr>
        <w:t xml:space="preserve">Снабдевач је дужан да Купцу обезбеди резервно снабдевање у складу са чланом 145. и 146. Закона о енергетици (''Сл. гласник РС'' 57/2011), </w:t>
      </w:r>
      <w:r w:rsidRPr="00621115">
        <w:rPr>
          <w:lang w:val="sr-Cyrl-CS" w:eastAsia="sr-Latn-CS"/>
        </w:rPr>
        <w:t>по јединичним ценама из понуде.</w:t>
      </w:r>
      <w:r w:rsidRPr="00621115">
        <w:rPr>
          <w:lang w:eastAsia="sr-Latn-CS"/>
        </w:rPr>
        <w:t xml:space="preserve">. </w:t>
      </w:r>
    </w:p>
    <w:p w:rsidR="00195FFB" w:rsidRPr="00621115" w:rsidRDefault="00195FFB" w:rsidP="00195FFB">
      <w:pPr>
        <w:jc w:val="both"/>
        <w:rPr>
          <w:b/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6.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Места испоруке су постојећа обрачунска мерна места Купца прикључена на дистрибутивни систем </w:t>
      </w:r>
      <w:r w:rsidRPr="00621115">
        <w:rPr>
          <w:lang w:val="sr-Cyrl-CS" w:eastAsia="sr-Latn-CS"/>
        </w:rPr>
        <w:t>.</w:t>
      </w:r>
      <w:r w:rsidRPr="00621115">
        <w:rPr>
          <w:lang w:eastAsia="sr-Latn-CS"/>
        </w:rPr>
        <w:t xml:space="preserve"> Снабдевач сноси све ризике, као и све припадајуће и зависне трошкове у вези са преносом и испоруком електричне енергије до места испоруке.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rPr>
          <w:lang w:eastAsia="sr-Latn-CS"/>
        </w:rPr>
      </w:pPr>
      <w:r w:rsidRPr="00621115">
        <w:rPr>
          <w:lang w:eastAsia="sr-Latn-CS"/>
        </w:rPr>
        <w:t xml:space="preserve">Снабдевач је дужан да пре испоруке закључи : </w:t>
      </w:r>
    </w:p>
    <w:p w:rsidR="00195FFB" w:rsidRPr="00621115" w:rsidRDefault="00195FFB" w:rsidP="00195FFB">
      <w:pPr>
        <w:autoSpaceDE w:val="0"/>
        <w:autoSpaceDN w:val="0"/>
        <w:adjustRightInd w:val="0"/>
        <w:spacing w:after="263" w:line="240" w:lineRule="auto"/>
        <w:rPr>
          <w:lang w:eastAsia="sr-Latn-CS"/>
        </w:rPr>
      </w:pPr>
      <w:r w:rsidRPr="00621115">
        <w:rPr>
          <w:lang w:val="sr-Cyrl-CS" w:eastAsia="sr-Latn-CS"/>
        </w:rPr>
        <w:t xml:space="preserve">       </w:t>
      </w:r>
      <w:r w:rsidRPr="00621115">
        <w:rPr>
          <w:lang w:eastAsia="sr-Latn-CS"/>
        </w:rPr>
        <w:t xml:space="preserve">- Уговор о приступу систему са оператором система за конзумна подручја Купца.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rPr>
          <w:lang w:val="sr-Cyrl-CS" w:eastAsia="sr-Latn-CS"/>
        </w:rPr>
      </w:pPr>
      <w:r w:rsidRPr="00621115">
        <w:rPr>
          <w:lang w:val="sr-Cyrl-CS" w:eastAsia="sr-Latn-CS"/>
        </w:rPr>
        <w:t xml:space="preserve">       </w:t>
      </w:r>
      <w:r w:rsidRPr="00621115">
        <w:rPr>
          <w:lang w:eastAsia="sr-Latn-CS"/>
        </w:rPr>
        <w:t xml:space="preserve">- Уговор којим преузима балансну одговорност за места примопредаје Купца.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rPr>
          <w:lang w:val="sr-Cyrl-CS"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7.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Снабдевач ће првог дана у месецу који је радни дан за Купца, на местима примопредаје (мерна места) извршити очитавање количине остварене потрошње електричне енергије за претходни месец.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У случају да уговорне стране нису сагласне око количине продате, односно преузете електричне енергије, као валидан податак користиће се податак оператора преносног система.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На основу документа о очитавању утрошка, Снабдевач издаје Купцу рачун за испоручену електричну енергију, који садржи исказану цену електричне енергије, обрачунски период као и исказану цену пружених посебно уговорених услуга, као и накнаде прописане законом, порезе и остале обавезе или информације из члана 144. Закона о енергетици.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Снабдевач рачун доставља поштом. </w:t>
      </w:r>
    </w:p>
    <w:p w:rsidR="00195FFB" w:rsidRPr="00621115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 xml:space="preserve">. </w:t>
      </w: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8.</w:t>
      </w:r>
    </w:p>
    <w:p w:rsidR="00195FFB" w:rsidRPr="0055113D" w:rsidRDefault="00195FFB" w:rsidP="00195FFB">
      <w:pPr>
        <w:jc w:val="center"/>
        <w:rPr>
          <w:b/>
          <w:color w:val="000000" w:themeColor="text1"/>
          <w:lang w:val="sr-Cyrl-CS"/>
        </w:rPr>
      </w:pPr>
    </w:p>
    <w:p w:rsidR="00195FFB" w:rsidRPr="0055113D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color w:val="000000" w:themeColor="text1"/>
          <w:lang w:eastAsia="sr-Latn-CS"/>
        </w:rPr>
      </w:pPr>
      <w:proofErr w:type="spellStart"/>
      <w:r w:rsidRPr="0055113D">
        <w:rPr>
          <w:color w:val="000000" w:themeColor="text1"/>
          <w:lang w:eastAsia="sr-Latn-CS"/>
        </w:rPr>
        <w:t>Купац</w:t>
      </w:r>
      <w:proofErr w:type="spellEnd"/>
      <w:r w:rsidRPr="0055113D">
        <w:rPr>
          <w:color w:val="000000" w:themeColor="text1"/>
          <w:lang w:eastAsia="sr-Latn-CS"/>
        </w:rPr>
        <w:t xml:space="preserve"> </w:t>
      </w:r>
      <w:proofErr w:type="spellStart"/>
      <w:r w:rsidRPr="0055113D">
        <w:rPr>
          <w:color w:val="000000" w:themeColor="text1"/>
          <w:lang w:eastAsia="sr-Latn-CS"/>
        </w:rPr>
        <w:t>ће</w:t>
      </w:r>
      <w:proofErr w:type="spellEnd"/>
      <w:r w:rsidRPr="0055113D">
        <w:rPr>
          <w:color w:val="000000" w:themeColor="text1"/>
          <w:lang w:eastAsia="sr-Latn-CS"/>
        </w:rPr>
        <w:t xml:space="preserve"> </w:t>
      </w:r>
      <w:proofErr w:type="spellStart"/>
      <w:r w:rsidRPr="0055113D">
        <w:rPr>
          <w:color w:val="000000" w:themeColor="text1"/>
          <w:lang w:eastAsia="sr-Latn-CS"/>
        </w:rPr>
        <w:t>извршити</w:t>
      </w:r>
      <w:proofErr w:type="spellEnd"/>
      <w:r w:rsidRPr="0055113D">
        <w:rPr>
          <w:color w:val="000000" w:themeColor="text1"/>
          <w:lang w:eastAsia="sr-Latn-CS"/>
        </w:rPr>
        <w:t xml:space="preserve"> </w:t>
      </w:r>
      <w:proofErr w:type="spellStart"/>
      <w:r w:rsidRPr="0055113D">
        <w:rPr>
          <w:color w:val="000000" w:themeColor="text1"/>
          <w:lang w:eastAsia="sr-Latn-CS"/>
        </w:rPr>
        <w:t>плаћање</w:t>
      </w:r>
      <w:proofErr w:type="spellEnd"/>
      <w:r w:rsidRPr="0055113D">
        <w:rPr>
          <w:color w:val="000000" w:themeColor="text1"/>
          <w:lang w:eastAsia="sr-Latn-CS"/>
        </w:rPr>
        <w:t xml:space="preserve"> </w:t>
      </w:r>
      <w:r w:rsidRPr="0055113D">
        <w:rPr>
          <w:color w:val="000000" w:themeColor="text1"/>
          <w:lang w:val="sr-Cyrl-CS"/>
        </w:rPr>
        <w:t xml:space="preserve">у року од 45 дана од дана пријема фактуре за испоручену електричну енергију у предходном месецу и овере од стране назорног органа, </w:t>
      </w:r>
      <w:r w:rsidRPr="0055113D">
        <w:rPr>
          <w:color w:val="000000" w:themeColor="text1"/>
          <w:lang w:eastAsia="sr-Latn-CS"/>
        </w:rPr>
        <w:t xml:space="preserve">на банкарски рачун Снабдевача, по писменим инструкцијама назначеним на самом рачуну, са позивом на број рачуна који се плаћа.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  <w:proofErr w:type="gramStart"/>
      <w:r w:rsidRPr="00621115">
        <w:rPr>
          <w:lang w:eastAsia="sr-Latn-CS"/>
        </w:rPr>
        <w:lastRenderedPageBreak/>
        <w:t>Сматраће се да је Купац измирио обавезу када Снабдевачу уплати на рачун укупан износ цене за преузету електричну енергију.</w:t>
      </w:r>
      <w:proofErr w:type="gramEnd"/>
      <w:r w:rsidRPr="00621115">
        <w:rPr>
          <w:lang w:eastAsia="sr-Latn-CS"/>
        </w:rPr>
        <w:t xml:space="preserve">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9.</w:t>
      </w:r>
    </w:p>
    <w:p w:rsidR="00195FFB" w:rsidRPr="00BB0574" w:rsidRDefault="00195FFB" w:rsidP="00195FFB">
      <w:pPr>
        <w:pStyle w:val="Caption"/>
        <w:spacing w:before="0" w:after="0"/>
        <w:ind w:firstLine="72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 w:rsidRPr="00621115">
        <w:rPr>
          <w:lang w:val="sr-Cyrl-CS" w:eastAsia="sr-Latn-CS"/>
        </w:rPr>
        <w:t xml:space="preserve">    </w:t>
      </w:r>
      <w:r w:rsidRPr="00BB0574">
        <w:rPr>
          <w:rFonts w:eastAsia="TimesNewRomanPSMT"/>
          <w:bCs/>
          <w:i w:val="0"/>
          <w:iCs w:val="0"/>
          <w:color w:val="auto"/>
          <w:lang w:val="sr-Cyrl-CS"/>
        </w:rPr>
        <w:t>Изабрани понуђач се обавезује да у року од 10 дана од дана закључења уговора</w:t>
      </w:r>
      <w:r w:rsidRPr="00BB0574">
        <w:rPr>
          <w:rFonts w:eastAsia="TimesNewRomanPSMT"/>
          <w:bCs/>
          <w:i w:val="0"/>
          <w:iCs w:val="0"/>
          <w:color w:val="auto"/>
          <w:lang w:val="ru-RU"/>
        </w:rPr>
        <w:t xml:space="preserve"> </w:t>
      </w:r>
      <w:r w:rsidRPr="00BB0574">
        <w:rPr>
          <w:rFonts w:eastAsia="TimesNewRomanPSMT"/>
          <w:bCs/>
          <w:i w:val="0"/>
          <w:iCs w:val="0"/>
          <w:color w:val="auto"/>
          <w:lang w:val="sr-Cyrl-CS"/>
        </w:rPr>
        <w:t>или у тренутку закључења уговора</w:t>
      </w:r>
      <w:r w:rsidRPr="00BB0574">
        <w:rPr>
          <w:rFonts w:eastAsia="TimesNewRomanPSMT"/>
          <w:bCs/>
          <w:i w:val="0"/>
          <w:iCs w:val="0"/>
          <w:color w:val="auto"/>
          <w:lang w:val="ru-RU"/>
        </w:rPr>
        <w:t>,</w:t>
      </w:r>
      <w:r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преда наручиоцу </w:t>
      </w:r>
    </w:p>
    <w:p w:rsidR="00195FFB" w:rsidRPr="00BB0574" w:rsidRDefault="00195FFB" w:rsidP="00195FFB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 w:rsidRPr="00621115">
        <w:rPr>
          <w:lang w:val="sr-Cyrl-CS" w:eastAsia="sr-Latn-CS"/>
        </w:rPr>
        <w:t xml:space="preserve">    </w:t>
      </w:r>
      <w:r>
        <w:rPr>
          <w:rFonts w:cs="Times New Roman"/>
          <w:i w:val="0"/>
          <w:color w:val="auto"/>
          <w:lang w:val="sr-Cyrl-CS"/>
        </w:rPr>
        <w:t>1.</w:t>
      </w:r>
      <w:r w:rsidRPr="00BB0574">
        <w:rPr>
          <w:rFonts w:cs="Times New Roman"/>
          <w:i w:val="0"/>
          <w:color w:val="auto"/>
          <w:lang w:val="sr-Cyrl-CS"/>
        </w:rPr>
        <w:t xml:space="preserve">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за коначно извршење посла,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195FFB" w:rsidRPr="00BB0574" w:rsidRDefault="00195FFB" w:rsidP="00195FFB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color w:val="auto"/>
          <w:lang w:val="sr-Cyrl-CS"/>
        </w:rPr>
        <w:t>2.</w:t>
      </w:r>
      <w:r w:rsidRPr="00BB0574">
        <w:rPr>
          <w:rFonts w:eastAsia="Times New Roman"/>
          <w:color w:val="auto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 w:rsidRPr="00BB0574">
        <w:rPr>
          <w:rFonts w:eastAsia="Times New Roman"/>
          <w:color w:val="auto"/>
          <w:lang w:val="sr-Cyrl-CS"/>
        </w:rPr>
        <w:t xml:space="preserve">меницу. </w:t>
      </w:r>
    </w:p>
    <w:p w:rsidR="00195FFB" w:rsidRPr="00BB0574" w:rsidRDefault="00195FFB" w:rsidP="00195FFB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rFonts w:eastAsia="Times New Roman"/>
          <w:color w:val="auto"/>
          <w:lang w:val="sr-Cyrl-CS"/>
        </w:rPr>
        <w:t>3. Потврду да је меница евидентирана у регистру меница и овлашћења који во</w:t>
      </w:r>
      <w:r w:rsidRPr="00BB0574">
        <w:rPr>
          <w:rFonts w:eastAsia="Times New Roman"/>
          <w:color w:val="auto"/>
          <w:lang w:val="ru-RU"/>
        </w:rPr>
        <w:t xml:space="preserve">ди НБС; </w:t>
      </w:r>
    </w:p>
    <w:p w:rsidR="00195FFB" w:rsidRDefault="00195FFB" w:rsidP="00195FFB">
      <w:pPr>
        <w:jc w:val="both"/>
        <w:rPr>
          <w:lang w:val="sr-Cyrl-CS" w:eastAsia="sr-Latn-CS"/>
        </w:rPr>
      </w:pPr>
      <w:r w:rsidRPr="00621115">
        <w:rPr>
          <w:lang w:eastAsia="sr-Latn-CS"/>
        </w:rPr>
        <w:tab/>
        <w:t xml:space="preserve">Купац ће наплатити </w:t>
      </w:r>
      <w:r w:rsidRPr="00621115">
        <w:rPr>
          <w:lang w:val="sr-Cyrl-CS" w:eastAsia="sr-Latn-CS"/>
        </w:rPr>
        <w:t>меницу,</w:t>
      </w:r>
      <w:r w:rsidRPr="00621115">
        <w:rPr>
          <w:lang w:eastAsia="sr-Latn-CS"/>
        </w:rPr>
        <w:t xml:space="preserve"> за добро извршење посла</w:t>
      </w:r>
      <w:r w:rsidRPr="00621115">
        <w:rPr>
          <w:lang w:val="sr-Cyrl-CS" w:eastAsia="sr-Latn-CS"/>
        </w:rPr>
        <w:t>,</w:t>
      </w:r>
      <w:r w:rsidRPr="00621115">
        <w:rPr>
          <w:lang w:eastAsia="sr-Latn-CS"/>
        </w:rPr>
        <w:t xml:space="preserve"> у случају да Снабдевач не испоручи електричну енергију под условима и на начин утврђен чланом 2. овог уговора.</w:t>
      </w:r>
    </w:p>
    <w:p w:rsidR="00195FFB" w:rsidRDefault="00195FFB" w:rsidP="00195FFB">
      <w:pPr>
        <w:jc w:val="both"/>
        <w:rPr>
          <w:lang w:val="sr-Cyrl-CS" w:eastAsia="sr-Latn-CS"/>
        </w:rPr>
      </w:pPr>
    </w:p>
    <w:p w:rsidR="00195FFB" w:rsidRPr="00935157" w:rsidRDefault="00195FFB" w:rsidP="00195FFB">
      <w:pPr>
        <w:jc w:val="both"/>
        <w:rPr>
          <w:lang w:val="sr-Cyrl-CS"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10.</w:t>
      </w:r>
    </w:p>
    <w:p w:rsidR="00195FFB" w:rsidRPr="00621115" w:rsidRDefault="00195FFB" w:rsidP="00195FFB">
      <w:pPr>
        <w:spacing w:line="240" w:lineRule="auto"/>
        <w:ind w:firstLine="425"/>
        <w:jc w:val="both"/>
        <w:textAlignment w:val="baseline"/>
        <w:rPr>
          <w:rFonts w:eastAsia="Lucida Sans Unicode"/>
          <w:lang w:eastAsia="hi-IN" w:bidi="hi-IN"/>
        </w:rPr>
      </w:pPr>
      <w:r w:rsidRPr="00621115">
        <w:rPr>
          <w:rFonts w:eastAsia="Lucida Sans Unicode"/>
          <w:lang w:val="sr-Cyrl-CS" w:eastAsia="hi-IN" w:bidi="hi-IN"/>
        </w:rPr>
        <w:t>Виша сила ослобађа Снабдевача обавезе да испоручи, а Купца да преузме количине електричне енергије , утврђене уговором за време његовог трајања.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Као виша сила, за Снабдевача и за Купца,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  <w:r w:rsidRPr="00621115">
        <w:rPr>
          <w:lang w:eastAsia="sr-Latn-CS"/>
        </w:rPr>
        <w:t xml:space="preserve">Као виша сила не сматра се наступање околности код Снабдевача да понуђени и прихваћени пословни и технички капацитет из понуде Снабдевача буде редукован, изван одредби претходних ставова овог члана уговора.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11.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  <w:r w:rsidRPr="00621115">
        <w:rPr>
          <w:lang w:eastAsia="sr-Latn-CS"/>
        </w:rPr>
        <w:t xml:space="preserve">Уговор се може раскинути споразумно, писменом саглашношћу уговорних страна и у случајевима предвиђеним Законом о облигационим односима Републике Србије.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jc w:val="both"/>
        <w:rPr>
          <w:lang w:val="sr-Cyrl-CS" w:eastAsia="sr-Latn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12.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Уговорне стране су сагласне да ће сваки спор који настане у вези са овим уговором, настојати да реше мирним путем у духу добре пословне сарадње.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lastRenderedPageBreak/>
        <w:t xml:space="preserve">У случају да се настали спор не може решити мирним путем, спорове из овог уговора решаваће </w:t>
      </w:r>
      <w:r w:rsidRPr="00621115">
        <w:rPr>
          <w:lang w:val="sr-Cyrl-CS" w:eastAsia="sr-Latn-CS"/>
        </w:rPr>
        <w:t>надлежни</w:t>
      </w:r>
      <w:r w:rsidRPr="00621115">
        <w:rPr>
          <w:lang w:eastAsia="sr-Latn-CS"/>
        </w:rPr>
        <w:t xml:space="preserve"> суд у </w:t>
      </w:r>
      <w:r w:rsidRPr="00621115">
        <w:rPr>
          <w:lang w:val="sr-Cyrl-CS" w:eastAsia="sr-Latn-CS"/>
        </w:rPr>
        <w:t>Сремској Митровици</w:t>
      </w:r>
      <w:r w:rsidRPr="00621115">
        <w:rPr>
          <w:lang w:eastAsia="sr-Latn-CS"/>
        </w:rPr>
        <w:t xml:space="preserve">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</w:t>
      </w:r>
      <w:r w:rsidRPr="00621115">
        <w:rPr>
          <w:b/>
        </w:rPr>
        <w:t>3</w:t>
      </w:r>
      <w:r w:rsidRPr="00621115">
        <w:rPr>
          <w:b/>
          <w:lang w:val="sr-Cyrl-CS"/>
        </w:rPr>
        <w:t>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На сва питања која нису уређена овим уговором примењиваће се одредбе Закона о облигационим односима и одредбе свих закона и подзаконских аката из области која је предмет овог уговора. 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val="sr-Cyrl-CS" w:eastAsia="sr-Latn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14.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E52011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color w:val="auto"/>
          <w:lang w:val="sr-Cyrl-CS"/>
        </w:rPr>
      </w:pPr>
      <w:r w:rsidRPr="00E52011">
        <w:rPr>
          <w:color w:val="auto"/>
          <w:lang w:val="sr-Cyrl-CS"/>
        </w:rPr>
        <w:t xml:space="preserve">  Уговор ступа на снагу даном потписивања.</w:t>
      </w:r>
    </w:p>
    <w:p w:rsidR="00195FFB" w:rsidRPr="00E52011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rFonts w:eastAsia="Lucida Sans Unicode"/>
          <w:color w:val="auto"/>
          <w:lang w:eastAsia="hi-IN" w:bidi="hi-IN"/>
        </w:rPr>
      </w:pPr>
      <w:r w:rsidRPr="00E52011">
        <w:rPr>
          <w:color w:val="auto"/>
          <w:lang w:val="sr-Cyrl-CS"/>
        </w:rPr>
        <w:t xml:space="preserve">  Уговор се закључује на период од годину дана</w:t>
      </w: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lang w:val="sr-Cyrl-CS"/>
        </w:rPr>
      </w:pPr>
      <w:r w:rsidRPr="00621115">
        <w:rPr>
          <w:b/>
          <w:lang w:val="sr-Cyrl-CS"/>
        </w:rPr>
        <w:t>Члан 15.</w:t>
      </w:r>
    </w:p>
    <w:p w:rsidR="00195FFB" w:rsidRPr="00621115" w:rsidRDefault="00195FFB" w:rsidP="00195FFB">
      <w:pPr>
        <w:autoSpaceDE w:val="0"/>
        <w:autoSpaceDN w:val="0"/>
        <w:adjustRightInd w:val="0"/>
        <w:spacing w:line="240" w:lineRule="auto"/>
        <w:ind w:firstLine="425"/>
        <w:jc w:val="both"/>
        <w:rPr>
          <w:lang w:eastAsia="sr-Latn-CS"/>
        </w:rPr>
      </w:pPr>
      <w:r w:rsidRPr="00621115">
        <w:rPr>
          <w:lang w:eastAsia="sr-Latn-CS"/>
        </w:rPr>
        <w:t xml:space="preserve">Купац и Снабдевач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 </w:t>
      </w:r>
    </w:p>
    <w:p w:rsidR="00195FFB" w:rsidRPr="00621115" w:rsidRDefault="00195FFB" w:rsidP="00195FFB">
      <w:pPr>
        <w:jc w:val="center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16.</w:t>
      </w: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>Овај Уговор сачињен је у 6 истоветних примерака од којих Купац задржава 4 (четири) примерка, а Снабдевач 2 (два).</w:t>
      </w: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704D71" w:rsidRDefault="00195FFB" w:rsidP="00195FFB">
      <w:pPr>
        <w:jc w:val="both"/>
        <w:rPr>
          <w:b/>
          <w:lang w:val="sr-Cyrl-CS"/>
        </w:rPr>
      </w:pPr>
      <w:r w:rsidRPr="00621115">
        <w:rPr>
          <w:b/>
          <w:lang w:val="sr-Cyrl-CS"/>
        </w:rPr>
        <w:t xml:space="preserve">    ЗА СНАБДЕВАЧА</w:t>
      </w:r>
      <w:r w:rsidRPr="00621115">
        <w:rPr>
          <w:b/>
          <w:lang w:val="sr-Cyrl-CS"/>
        </w:rPr>
        <w:tab/>
      </w:r>
      <w:r w:rsidRPr="00621115">
        <w:rPr>
          <w:b/>
          <w:lang w:val="sr-Cyrl-CS"/>
        </w:rPr>
        <w:tab/>
      </w:r>
      <w:r w:rsidRPr="00621115">
        <w:rPr>
          <w:b/>
          <w:lang w:val="sr-Cyrl-CS"/>
        </w:rPr>
        <w:tab/>
        <w:t xml:space="preserve">                                           ЗА КУПЦА:</w:t>
      </w:r>
    </w:p>
    <w:p w:rsidR="00195FFB" w:rsidRPr="00621115" w:rsidRDefault="00195FFB" w:rsidP="00195FFB">
      <w:pPr>
        <w:jc w:val="both"/>
        <w:rPr>
          <w:b/>
          <w:lang w:val="sr-Cyrl-CS"/>
        </w:rPr>
      </w:pPr>
      <w:r w:rsidRPr="00704D71">
        <w:rPr>
          <w:b/>
          <w:lang w:val="sr-Cyrl-CS"/>
        </w:rPr>
        <w:t>____________________</w:t>
      </w:r>
      <w:r w:rsidRPr="00621115">
        <w:rPr>
          <w:b/>
          <w:lang w:val="sr-Cyrl-CS"/>
        </w:rPr>
        <w:t xml:space="preserve">                                                                ____________________</w:t>
      </w:r>
    </w:p>
    <w:p w:rsidR="00195FFB" w:rsidRPr="00621115" w:rsidRDefault="00195FFB" w:rsidP="00195FFB">
      <w:pPr>
        <w:jc w:val="both"/>
        <w:rPr>
          <w:lang w:val="sr-Cyrl-CS"/>
        </w:rPr>
      </w:pPr>
      <w:r w:rsidRPr="00621115">
        <w:rPr>
          <w:b/>
          <w:lang w:val="sr-Cyrl-CS"/>
        </w:rPr>
        <w:t xml:space="preserve">            </w:t>
      </w:r>
      <w:r w:rsidRPr="00621115">
        <w:rPr>
          <w:lang w:val="sr-Cyrl-CS"/>
        </w:rPr>
        <w:t>Директор</w:t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>
        <w:rPr>
          <w:lang w:val="sr-Cyrl-CS"/>
        </w:rPr>
        <w:tab/>
        <w:t xml:space="preserve">          </w:t>
      </w:r>
      <w:r w:rsidRPr="00621115">
        <w:rPr>
          <w:lang w:val="sr-Cyrl-CS"/>
        </w:rPr>
        <w:t xml:space="preserve">директор </w:t>
      </w:r>
    </w:p>
    <w:p w:rsidR="00195FFB" w:rsidRPr="00621115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</w:r>
      <w:r w:rsidRPr="00621115">
        <w:rPr>
          <w:lang w:val="sr-Cyrl-CS"/>
        </w:rPr>
        <w:tab/>
        <w:t xml:space="preserve">                 </w:t>
      </w:r>
      <w:r>
        <w:rPr>
          <w:lang w:val="sr-Cyrl-CS"/>
        </w:rPr>
        <w:t xml:space="preserve">                    Биљана Цвијетић</w:t>
      </w:r>
    </w:p>
    <w:p w:rsidR="00195FFB" w:rsidRPr="00621115" w:rsidRDefault="00195FFB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jc w:val="both"/>
        <w:rPr>
          <w:lang w:val="sr-Cyrl-CS"/>
        </w:rPr>
      </w:pPr>
    </w:p>
    <w:p w:rsidR="00B5107F" w:rsidRPr="00B5107F" w:rsidRDefault="00B5107F" w:rsidP="00B5107F">
      <w:r w:rsidRPr="001808C7">
        <w:t xml:space="preserve">Упутство понуђачима: Понуђач попуњава поља која су само везана за њега. Потписивање </w:t>
      </w:r>
      <w:r>
        <w:t>и печат на уговору</w:t>
      </w:r>
      <w:r w:rsidRPr="001808C7">
        <w:t xml:space="preserve"> није обавезно</w:t>
      </w:r>
      <w:r>
        <w:t>.</w:t>
      </w:r>
    </w:p>
    <w:p w:rsidR="00B4793F" w:rsidRDefault="00B4793F"/>
    <w:sectPr w:rsidR="00B4793F" w:rsidSect="006274D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373CB"/>
    <w:multiLevelType w:val="hybridMultilevel"/>
    <w:tmpl w:val="D8221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6D41CC"/>
    <w:multiLevelType w:val="hybridMultilevel"/>
    <w:tmpl w:val="406619BA"/>
    <w:lvl w:ilvl="0" w:tplc="6C08FF7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FFB"/>
    <w:rsid w:val="001759F4"/>
    <w:rsid w:val="00195FFB"/>
    <w:rsid w:val="001B5B85"/>
    <w:rsid w:val="0055113D"/>
    <w:rsid w:val="00B0082E"/>
    <w:rsid w:val="00B4793F"/>
    <w:rsid w:val="00B5107F"/>
    <w:rsid w:val="00D13B1F"/>
    <w:rsid w:val="00E5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95FFB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FFB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Caption">
    <w:name w:val="caption"/>
    <w:basedOn w:val="Normal"/>
    <w:qFormat/>
    <w:rsid w:val="00195FFB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99"/>
    <w:qFormat/>
    <w:rsid w:val="00195FF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95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F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1585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6</cp:revision>
  <cp:lastPrinted>2022-05-06T09:59:00Z</cp:lastPrinted>
  <dcterms:created xsi:type="dcterms:W3CDTF">2021-05-10T07:15:00Z</dcterms:created>
  <dcterms:modified xsi:type="dcterms:W3CDTF">2022-05-06T10:07:00Z</dcterms:modified>
</cp:coreProperties>
</file>